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166" w:rsidRPr="00700166" w:rsidRDefault="00700166" w:rsidP="00700166">
      <w:pPr>
        <w:widowControl w:val="0"/>
        <w:spacing w:line="360" w:lineRule="exact"/>
        <w:ind w:firstLine="709"/>
        <w:jc w:val="center"/>
        <w:rPr>
          <w:b/>
          <w:sz w:val="28"/>
          <w:szCs w:val="28"/>
        </w:rPr>
      </w:pPr>
      <w:r w:rsidRPr="00700166">
        <w:rPr>
          <w:b/>
          <w:sz w:val="28"/>
          <w:szCs w:val="28"/>
        </w:rPr>
        <w:t>АНАЛИЗ</w:t>
      </w:r>
    </w:p>
    <w:p w:rsidR="00700166" w:rsidRDefault="00700166" w:rsidP="00700166">
      <w:pPr>
        <w:widowControl w:val="0"/>
        <w:spacing w:line="360" w:lineRule="exact"/>
        <w:ind w:firstLine="709"/>
        <w:jc w:val="center"/>
        <w:rPr>
          <w:b/>
          <w:sz w:val="28"/>
          <w:szCs w:val="28"/>
        </w:rPr>
      </w:pPr>
      <w:r w:rsidRPr="00700166">
        <w:rPr>
          <w:b/>
          <w:sz w:val="28"/>
          <w:szCs w:val="28"/>
        </w:rPr>
        <w:t>ошибок, допущенных в период  2016 года заявителями при оформлении   документов  для государственной регистрации некоммерческих организаций, которые послужили основанием для отказа в государственной регистрации</w:t>
      </w:r>
    </w:p>
    <w:p w:rsidR="00700166" w:rsidRDefault="00700166" w:rsidP="00700166">
      <w:pPr>
        <w:widowControl w:val="0"/>
        <w:spacing w:line="360" w:lineRule="exact"/>
        <w:ind w:firstLine="709"/>
        <w:jc w:val="center"/>
        <w:rPr>
          <w:b/>
          <w:sz w:val="28"/>
          <w:szCs w:val="28"/>
        </w:rPr>
      </w:pPr>
    </w:p>
    <w:p w:rsidR="003B4242" w:rsidRDefault="00700166" w:rsidP="003B4242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3B4242">
        <w:rPr>
          <w:sz w:val="28"/>
          <w:szCs w:val="28"/>
        </w:rPr>
        <w:t>В</w:t>
      </w:r>
      <w:r w:rsidR="003B4242" w:rsidRPr="003B4242">
        <w:rPr>
          <w:sz w:val="28"/>
          <w:szCs w:val="28"/>
        </w:rPr>
        <w:t xml:space="preserve"> </w:t>
      </w:r>
      <w:r w:rsidRPr="003B4242">
        <w:rPr>
          <w:sz w:val="28"/>
          <w:szCs w:val="28"/>
        </w:rPr>
        <w:t>целя</w:t>
      </w:r>
      <w:r w:rsidR="003B4242">
        <w:rPr>
          <w:sz w:val="28"/>
          <w:szCs w:val="28"/>
        </w:rPr>
        <w:t>х уменьшения количества  отказов в государственной регистр</w:t>
      </w:r>
      <w:r w:rsidR="009B2F05">
        <w:rPr>
          <w:sz w:val="28"/>
          <w:szCs w:val="28"/>
        </w:rPr>
        <w:t>ации некоммерческих организаций</w:t>
      </w:r>
      <w:r w:rsidR="003B4242">
        <w:rPr>
          <w:sz w:val="28"/>
          <w:szCs w:val="28"/>
        </w:rPr>
        <w:t xml:space="preserve"> при их создании Управлением Министерства юстиции Российской Федерации по Республике Башкортостан </w:t>
      </w:r>
      <w:r w:rsidR="009B2F05">
        <w:rPr>
          <w:sz w:val="28"/>
          <w:szCs w:val="28"/>
        </w:rPr>
        <w:t>проведено</w:t>
      </w:r>
      <w:r w:rsidR="003B4242">
        <w:rPr>
          <w:sz w:val="28"/>
          <w:szCs w:val="28"/>
        </w:rPr>
        <w:t xml:space="preserve"> обобщение наиболее часто встречающихся ошибок, допускаемых  заявителями при оформлении документов для государственной регистрации некоммерческих ор</w:t>
      </w:r>
      <w:r w:rsidR="009B2F05">
        <w:rPr>
          <w:sz w:val="28"/>
          <w:szCs w:val="28"/>
        </w:rPr>
        <w:t>ганизаций, которые не позволили</w:t>
      </w:r>
      <w:r w:rsidR="003B4242">
        <w:rPr>
          <w:sz w:val="28"/>
          <w:szCs w:val="28"/>
        </w:rPr>
        <w:t xml:space="preserve"> осуществить государственную регистрацию.</w:t>
      </w:r>
    </w:p>
    <w:p w:rsidR="00700166" w:rsidRPr="003B4242" w:rsidRDefault="009B2F05" w:rsidP="003B4242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настоящей статье приведены результаты</w:t>
      </w:r>
      <w:r w:rsidR="003B4242">
        <w:rPr>
          <w:sz w:val="28"/>
          <w:szCs w:val="28"/>
        </w:rPr>
        <w:t xml:space="preserve"> обоб</w:t>
      </w:r>
      <w:r>
        <w:rPr>
          <w:sz w:val="28"/>
          <w:szCs w:val="28"/>
        </w:rPr>
        <w:t>щения для изучения</w:t>
      </w:r>
      <w:r w:rsidR="003B4242">
        <w:rPr>
          <w:sz w:val="28"/>
          <w:szCs w:val="28"/>
        </w:rPr>
        <w:t xml:space="preserve"> их </w:t>
      </w:r>
      <w:r>
        <w:rPr>
          <w:sz w:val="28"/>
          <w:szCs w:val="28"/>
        </w:rPr>
        <w:t xml:space="preserve">заявителями </w:t>
      </w:r>
      <w:r w:rsidR="003B4242">
        <w:rPr>
          <w:sz w:val="28"/>
          <w:szCs w:val="28"/>
        </w:rPr>
        <w:t>в целях нед</w:t>
      </w:r>
      <w:r>
        <w:rPr>
          <w:sz w:val="28"/>
          <w:szCs w:val="28"/>
        </w:rPr>
        <w:t>опущения  аналогичных нарушений</w:t>
      </w:r>
      <w:r w:rsidR="003B4242">
        <w:rPr>
          <w:sz w:val="28"/>
          <w:szCs w:val="28"/>
        </w:rPr>
        <w:t xml:space="preserve"> при подготовке документов </w:t>
      </w:r>
      <w:r>
        <w:rPr>
          <w:sz w:val="28"/>
          <w:szCs w:val="28"/>
        </w:rPr>
        <w:t>для государственной регистрации</w:t>
      </w:r>
      <w:proofErr w:type="gramEnd"/>
      <w:r>
        <w:rPr>
          <w:sz w:val="28"/>
          <w:szCs w:val="28"/>
        </w:rPr>
        <w:t xml:space="preserve"> </w:t>
      </w:r>
      <w:r w:rsidR="003B4242">
        <w:rPr>
          <w:sz w:val="28"/>
          <w:szCs w:val="28"/>
        </w:rPr>
        <w:t>некоммерческих организаций.</w:t>
      </w:r>
    </w:p>
    <w:p w:rsidR="00D43E6B" w:rsidRDefault="00D43E6B" w:rsidP="00D43E6B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Причинами отказа в государственной регистрации послужили противоречия учредительных документов (устава) некоммерческих организаций Конституции Российской Федерации и законодательству Российской Федерации.</w:t>
      </w:r>
    </w:p>
    <w:p w:rsidR="00D43E6B" w:rsidRDefault="00D43E6B" w:rsidP="00D43E6B">
      <w:pPr>
        <w:widowControl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Так, причиной отказа в государственной регистрации внесения изменений в учредительные документы Местного отделения Общероссийской общественно-государственной организации «Добровольное общество содействия армии, авиации и флоту России» </w:t>
      </w:r>
      <w:proofErr w:type="spellStart"/>
      <w:r>
        <w:rPr>
          <w:sz w:val="28"/>
          <w:szCs w:val="28"/>
        </w:rPr>
        <w:t>Белорецкого</w:t>
      </w:r>
      <w:proofErr w:type="spellEnd"/>
      <w:r>
        <w:rPr>
          <w:sz w:val="28"/>
          <w:szCs w:val="28"/>
        </w:rPr>
        <w:t xml:space="preserve"> района Республики Башкортостан явилось  принятие решения о внесении изменений неуполномоченным органом, возможность реорганизации общественной организации в автономную некоммерческую организацию. </w:t>
      </w:r>
    </w:p>
    <w:p w:rsidR="00D43E6B" w:rsidRDefault="00D43E6B" w:rsidP="00D43E6B">
      <w:pPr>
        <w:widowControl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Отказ в государственной регистрации при создании Региональной общественной организации поддержки и развития молодежи «Молодежь </w:t>
      </w:r>
      <w:proofErr w:type="spellStart"/>
      <w:r>
        <w:rPr>
          <w:sz w:val="28"/>
          <w:szCs w:val="28"/>
        </w:rPr>
        <w:t>Абзелила</w:t>
      </w:r>
      <w:proofErr w:type="spellEnd"/>
      <w:r>
        <w:rPr>
          <w:sz w:val="28"/>
          <w:szCs w:val="28"/>
        </w:rPr>
        <w:t>» обусловлен нарушением правил оформления документов, несоответствием устава требованиям ст.ст. 65.3, 123.7 Гражданского кодекса Российской Федерации.</w:t>
      </w:r>
    </w:p>
    <w:p w:rsidR="00D43E6B" w:rsidRDefault="00D43E6B" w:rsidP="00D43E6B">
      <w:pPr>
        <w:widowControl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Отказ в государственной регистрации Ассоциации экологов обусловлен отсутствием в уставе предмета деятельности, принятием решения о создании организации и утверждении устава с нарушением требований законодательства, возможностью осуществления самостоятельно предпринимательской деятельности. </w:t>
      </w:r>
    </w:p>
    <w:p w:rsidR="00D43E6B" w:rsidRDefault="00D43E6B" w:rsidP="00D43E6B">
      <w:pPr>
        <w:widowControl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Отказ в государственной регистрации при создании Автономной некоммерческой организации содействия органам государственной власти и прокуратуре обусловлен возможностью осуществления деятельности, не соответствующей целям создания и осуществляемой органами, наделенными законодательством правом осуществления оперативно-розыскной деятельности.</w:t>
      </w:r>
    </w:p>
    <w:p w:rsidR="00D43E6B" w:rsidRDefault="00D43E6B" w:rsidP="00D43E6B">
      <w:pPr>
        <w:widowControl w:val="0"/>
        <w:spacing w:line="360" w:lineRule="exact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Отказ в государственной регистрации при создании Благотворительного фонда помощи пожилым людям «</w:t>
      </w:r>
      <w:proofErr w:type="spellStart"/>
      <w:r>
        <w:rPr>
          <w:sz w:val="28"/>
          <w:szCs w:val="28"/>
        </w:rPr>
        <w:t>Зиннат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улы</w:t>
      </w:r>
      <w:proofErr w:type="spellEnd"/>
      <w:r>
        <w:rPr>
          <w:sz w:val="28"/>
          <w:szCs w:val="28"/>
        </w:rPr>
        <w:t xml:space="preserve">» Республики Башкортостан обусловлен нарушением требований составления решения о создании организации, </w:t>
      </w:r>
      <w:r>
        <w:rPr>
          <w:sz w:val="28"/>
          <w:szCs w:val="28"/>
        </w:rPr>
        <w:lastRenderedPageBreak/>
        <w:t xml:space="preserve">представлением неполного пакета документов, отсутствием в уставе предмета деятельности, возможностью создания филиалов и отделений на территории иностранных государств, отсутствием описания символики в уставе, не определением компетенции единоличного исполнительного органа. </w:t>
      </w:r>
      <w:proofErr w:type="gramEnd"/>
    </w:p>
    <w:p w:rsidR="00D43E6B" w:rsidRDefault="00D43E6B" w:rsidP="00D43E6B">
      <w:pPr>
        <w:widowControl w:val="0"/>
        <w:spacing w:line="360" w:lineRule="exact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Отказ в государственной регистрации изменений в учредительные документы Некоммерческой организации учреждение «Юридическая консультация» обусловлен  продекларированной возможностью создания филиалов и представительств на территории иностранных государств, осуществления предпринимательской деятельности и платных юридических услуг, отсутствием описания символики, предоставлением документов в неполном объеме, внесением изменения в наименование организации на частное учреждение юстиции – что действующим законодательством запрещено.</w:t>
      </w:r>
      <w:proofErr w:type="gramEnd"/>
    </w:p>
    <w:p w:rsidR="00D43E6B" w:rsidRDefault="00D43E6B" w:rsidP="00D43E6B">
      <w:pPr>
        <w:widowControl w:val="0"/>
        <w:spacing w:line="360" w:lineRule="exact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Отказ в государственной регистрации изменений в устав Местной общественной организации «Фольклорный клуб» г. Мелеуз и </w:t>
      </w:r>
      <w:proofErr w:type="spellStart"/>
      <w:r>
        <w:rPr>
          <w:sz w:val="28"/>
          <w:szCs w:val="28"/>
        </w:rPr>
        <w:t>Мелеузовского</w:t>
      </w:r>
      <w:proofErr w:type="spellEnd"/>
      <w:r>
        <w:rPr>
          <w:sz w:val="28"/>
          <w:szCs w:val="28"/>
        </w:rPr>
        <w:t xml:space="preserve"> района обусловлен отсутствием в уставе предмета деятельности, возможностью получения доходов от предпринимательской деятельности, нарушением требований ст.ст. 23, 25 Федерального закона «Об образовании в Российской Федерации», возможностью оказания различных видов услуг без указания конкретных видов услуг.</w:t>
      </w:r>
      <w:proofErr w:type="gramEnd"/>
    </w:p>
    <w:p w:rsidR="00D43E6B" w:rsidRDefault="00D43E6B" w:rsidP="00D43E6B">
      <w:pPr>
        <w:widowControl w:val="0"/>
        <w:spacing w:line="360" w:lineRule="exact"/>
        <w:ind w:firstLine="708"/>
        <w:jc w:val="both"/>
        <w:rPr>
          <w:color w:val="3366FF"/>
          <w:sz w:val="28"/>
          <w:szCs w:val="28"/>
        </w:rPr>
      </w:pPr>
      <w:r>
        <w:rPr>
          <w:sz w:val="28"/>
          <w:szCs w:val="28"/>
        </w:rPr>
        <w:t>Отказ в государственной регистрации при создании Автономной некоммерческой организации «Юридический советник» обусловлен продекларированной возможностью непосредственного оказания платных юридических услуг.</w:t>
      </w:r>
    </w:p>
    <w:p w:rsidR="00D43E6B" w:rsidRDefault="00D43E6B" w:rsidP="00D43E6B">
      <w:pPr>
        <w:widowControl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Отказ в государственной регистрации при создании Благотворительного фонда помощи и поддержки гражданам «</w:t>
      </w:r>
      <w:proofErr w:type="spellStart"/>
      <w:r>
        <w:rPr>
          <w:sz w:val="28"/>
          <w:szCs w:val="28"/>
        </w:rPr>
        <w:t>Дарфонд</w:t>
      </w:r>
      <w:proofErr w:type="spellEnd"/>
      <w:r>
        <w:rPr>
          <w:sz w:val="28"/>
          <w:szCs w:val="28"/>
        </w:rPr>
        <w:t xml:space="preserve">» обусловлен предоставлением недостоверных сведений, отсутствием в уставе сведений о полномочиях высшего органа фонда, возможностью осуществления самостоятельно предпринимательской деятельности, возможностью реорганизации фонда, отсутствием в уставе сведений о порядке финансирования благотворительных программ. </w:t>
      </w:r>
    </w:p>
    <w:p w:rsidR="00D43E6B" w:rsidRDefault="00D43E6B" w:rsidP="00D43E6B">
      <w:pPr>
        <w:widowControl w:val="0"/>
        <w:spacing w:line="360" w:lineRule="exact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Отказ в государственной регистрации при создании Автономной некоммерческой организации система комплексной безопасности «Полиграф-эксперт» обусловлен возможностью создания филиалов и представительств на территории иностранных государств, осуществлением образовательной деятельности в нарушение требований ст.ст. 23, 25, 26 Федерального закона «Об образовании в Российской Федерации», возможностью осуществления предпринимательской деятельности, отсутствием в уставе компетенции учредителей организации, возможностью проведения судебных экспертиз.</w:t>
      </w:r>
      <w:proofErr w:type="gramEnd"/>
    </w:p>
    <w:p w:rsidR="00D43E6B" w:rsidRDefault="00D43E6B" w:rsidP="00D43E6B">
      <w:pPr>
        <w:widowControl w:val="0"/>
        <w:spacing w:line="360" w:lineRule="exact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Отказ в государственной регистрации при создании Автономной некоммерческой организации высшего образования «Академия управления» обусловлен отсутствием в решении учредителя сведений о назначении коллегиального органа управления, отсутствием в уставе порядка формирования </w:t>
      </w:r>
      <w:r>
        <w:rPr>
          <w:sz w:val="28"/>
          <w:szCs w:val="28"/>
        </w:rPr>
        <w:lastRenderedPageBreak/>
        <w:t>коллегиального органа и срока его полномочий, отнесением вопросов исключительной компетенции учредителя к компетенции коллегиального органа, возможностью реализации образовательных программ всех уровней в нарушение требований ст. 23 Федерального закона «Об образовании в</w:t>
      </w:r>
      <w:proofErr w:type="gramEnd"/>
      <w:r>
        <w:rPr>
          <w:sz w:val="28"/>
          <w:szCs w:val="28"/>
        </w:rPr>
        <w:t xml:space="preserve"> Российской Федерации».</w:t>
      </w:r>
    </w:p>
    <w:p w:rsidR="00D43E6B" w:rsidRDefault="00D43E6B" w:rsidP="00D43E6B">
      <w:pPr>
        <w:widowControl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Отказ в государственной регистрации изменений в учредительные документы Региональной общественной организации «Союз </w:t>
      </w:r>
      <w:proofErr w:type="spellStart"/>
      <w:r>
        <w:rPr>
          <w:sz w:val="28"/>
          <w:szCs w:val="28"/>
        </w:rPr>
        <w:t>автопредпринимателей</w:t>
      </w:r>
      <w:proofErr w:type="spellEnd"/>
      <w:r>
        <w:rPr>
          <w:sz w:val="28"/>
          <w:szCs w:val="28"/>
        </w:rPr>
        <w:t xml:space="preserve"> Республики Башкортостан» обусловлен  отсутствием в уставе вопросов исключительной компетенции высшего органа управления, предусмотренных ст.ст. 65.3 и 123.7 Гражданского кодекса Российской Федерации, избрание единоличного исполнительного органа неуполномоченным коллегиальным органом организации.</w:t>
      </w:r>
    </w:p>
    <w:p w:rsidR="00D43E6B" w:rsidRDefault="00D43E6B" w:rsidP="00D43E6B">
      <w:pPr>
        <w:widowControl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Отказ в государственной регистрации изменений в учредительные документы Благотворительного фонда «</w:t>
      </w:r>
      <w:proofErr w:type="spellStart"/>
      <w:r>
        <w:rPr>
          <w:sz w:val="28"/>
          <w:szCs w:val="28"/>
        </w:rPr>
        <w:t>Юрматы</w:t>
      </w:r>
      <w:proofErr w:type="spellEnd"/>
      <w:r>
        <w:rPr>
          <w:sz w:val="28"/>
          <w:szCs w:val="28"/>
        </w:rPr>
        <w:t>» в связи с принятием в состав учредителя нового лица обусловлен принятием решения неуполномоченным на то органом фонда.</w:t>
      </w:r>
    </w:p>
    <w:p w:rsidR="00D43E6B" w:rsidRDefault="00D43E6B" w:rsidP="00D43E6B">
      <w:pPr>
        <w:widowControl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Отказ в государственной регистрации изменений в учредительные документы Межрегиональной благотворительной общественной организации центр социальной адаптации «Содействие» обусловлен возможностью осуществления деятельности на территории всей Российской Федерации, осуществления самостоятельно предпринимательской деятельности, нарушением требований ст.ст. 65.3 и 123  Гражданского кодекса Российской Федерации.</w:t>
      </w:r>
    </w:p>
    <w:p w:rsidR="00D43E6B" w:rsidRDefault="00D43E6B" w:rsidP="00D43E6B">
      <w:pPr>
        <w:widowControl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Отказ в государственной регистрации изменений в учредительные документы Автономной некоммерческой организации Реабилитационный центр «Ковчег» обусловлен </w:t>
      </w:r>
      <w:proofErr w:type="spellStart"/>
      <w:r>
        <w:rPr>
          <w:sz w:val="28"/>
          <w:szCs w:val="28"/>
        </w:rPr>
        <w:t>неустранением</w:t>
      </w:r>
      <w:proofErr w:type="spellEnd"/>
      <w:r>
        <w:rPr>
          <w:sz w:val="28"/>
          <w:szCs w:val="28"/>
        </w:rPr>
        <w:t xml:space="preserve"> ранее выявленных нарушений законодательства, явившихся основанием для отказа в государственной регистрации, несоответствием положений устава нормам действующего законодательства.</w:t>
      </w:r>
    </w:p>
    <w:p w:rsidR="00D43E6B" w:rsidRDefault="00D43E6B" w:rsidP="00D43E6B">
      <w:pPr>
        <w:widowControl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Отказ в государственной регистрации при создании Ассоциации пляжей Республики Башкортостан обусловлен нарушением требований ст.ст. 65.3 и 123.7  Гражданского кодекса Российской Федерации, отсутствием указания характера деятельности в наименовании организации, отсутствием предмета деятельности в уставе организации, возможностью создания филиалов на территории иностранных государств, наделения дочерних обще</w:t>
      </w:r>
      <w:proofErr w:type="gramStart"/>
      <w:r>
        <w:rPr>
          <w:sz w:val="28"/>
          <w:szCs w:val="28"/>
        </w:rPr>
        <w:t>ств пр</w:t>
      </w:r>
      <w:proofErr w:type="gramEnd"/>
      <w:r>
        <w:rPr>
          <w:sz w:val="28"/>
          <w:szCs w:val="28"/>
        </w:rPr>
        <w:t>авами юридического лица. Кроме того, объединение пляжей (участков земель) законодательством не предусмотрено.</w:t>
      </w:r>
    </w:p>
    <w:p w:rsidR="00D43E6B" w:rsidRDefault="00D43E6B" w:rsidP="00D43E6B">
      <w:pPr>
        <w:widowControl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Отказ в государственной регистрации при создании Автономной некоммерческой организации спортивный клуб «Уфа М» обусловлен утверждением фирменного наименования организации, отсутствием описания символики, возможностью непосредственного осуществления предпринимательской деятельности, отсутствием в решении учредителя сведений о формировании коллегиального органа управления, отсутствием в уставе вопросов исключительной компетенции учредителя.</w:t>
      </w:r>
    </w:p>
    <w:p w:rsidR="00D43E6B" w:rsidRDefault="00D43E6B" w:rsidP="00D43E6B">
      <w:pPr>
        <w:widowControl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аналогичным основаниям отказано в государственной регистрации при </w:t>
      </w:r>
      <w:r>
        <w:rPr>
          <w:sz w:val="28"/>
          <w:szCs w:val="28"/>
        </w:rPr>
        <w:lastRenderedPageBreak/>
        <w:t>создании Автономной некоммерческой организации спортивный клуб «Титан».</w:t>
      </w:r>
    </w:p>
    <w:p w:rsidR="00D43E6B" w:rsidRDefault="00D43E6B" w:rsidP="00D43E6B">
      <w:pPr>
        <w:widowControl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Отказ в государственной регистрации при создании Региональной общественной организации по правам потребителей «Право  потребителя» обусловлен нарушением порядка создания организации, утверждения устава и избрания органов управления, возможностью создания филиалов и отделений на всей территории Российской Федерации, отсутствием в уставе вопросов исключительной компетенции высшего органа, возможностью осуществления предпринимательской и внешнеэкономической деятельности.</w:t>
      </w:r>
    </w:p>
    <w:p w:rsidR="00D43E6B" w:rsidRDefault="00D43E6B" w:rsidP="00D43E6B">
      <w:pPr>
        <w:widowControl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Отказ в государственной регистрации при создании Ассоциации ритуальных агентств Республики Башкортостан «Ритуал РБ» обусловлен отсутствием вопросов исключительной компетенции высшего органа управления, возможностью осуществления непосредственно внешнеэкономической деятельности и вхождения ассоциации в различные виды общественных объединений.</w:t>
      </w:r>
    </w:p>
    <w:p w:rsidR="00D43E6B" w:rsidRDefault="00D43E6B" w:rsidP="00D43E6B">
      <w:pPr>
        <w:widowControl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Отказ в государственной регистрации при создании Автономной некоммерческой организации «Информационно-просветительский центр «</w:t>
      </w:r>
      <w:proofErr w:type="spellStart"/>
      <w:r>
        <w:rPr>
          <w:sz w:val="28"/>
          <w:szCs w:val="28"/>
        </w:rPr>
        <w:t>Башакадемкнига</w:t>
      </w:r>
      <w:proofErr w:type="spellEnd"/>
      <w:r>
        <w:rPr>
          <w:sz w:val="28"/>
          <w:szCs w:val="28"/>
        </w:rPr>
        <w:t>» обусловлен принятием решения неуполномоченным лицом возможностью осуществления предпринимательской и коммерческой деятельности, отсутствием в уставе вопросов исключительной компетенции высшего органа, возможностью преобразования автономной некоммерческой организации в общественную организацию.</w:t>
      </w:r>
    </w:p>
    <w:p w:rsidR="00D43E6B" w:rsidRDefault="00D43E6B" w:rsidP="00D43E6B">
      <w:pPr>
        <w:widowControl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Отказ в государственной регистрации при создании Благотворительного фонда помощи детям, семье и нуждающимся в помощи гражданам «Здоровая семья» обусловлен нарушением порядка создания фонда и формирования органов фонда, отсутствием в уставе </w:t>
      </w:r>
      <w:proofErr w:type="gramStart"/>
      <w:r>
        <w:rPr>
          <w:sz w:val="28"/>
          <w:szCs w:val="28"/>
        </w:rPr>
        <w:t>перечня вопросов исключительной компетенции коллегиального органа управления</w:t>
      </w:r>
      <w:proofErr w:type="gramEnd"/>
      <w:r>
        <w:rPr>
          <w:sz w:val="28"/>
          <w:szCs w:val="28"/>
        </w:rPr>
        <w:t>.</w:t>
      </w:r>
    </w:p>
    <w:p w:rsidR="00D43E6B" w:rsidRDefault="00D43E6B" w:rsidP="00D43E6B">
      <w:pPr>
        <w:widowControl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Отказ в государственной регистрации при создании Региональной общественной организации спортивный клуб единоборств «Боец»  обусловлен нарушением порядка создания организации, порядка формирования органов управления и утверждения устава, отсутствием в уставе вопросов исключительной компетенции высшего органа управления, отсутствием описания символики в уставе организации.</w:t>
      </w:r>
    </w:p>
    <w:p w:rsidR="00D43E6B" w:rsidRDefault="00D43E6B" w:rsidP="00D43E6B">
      <w:pPr>
        <w:widowControl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аналогичным основаниям отказано в государственной регистрации при создании Местной общественной организации «Общество пчеловодов </w:t>
      </w:r>
      <w:proofErr w:type="spellStart"/>
      <w:r>
        <w:rPr>
          <w:sz w:val="28"/>
          <w:szCs w:val="28"/>
        </w:rPr>
        <w:t>Дюртюлинского</w:t>
      </w:r>
      <w:proofErr w:type="spellEnd"/>
      <w:r>
        <w:rPr>
          <w:sz w:val="28"/>
          <w:szCs w:val="28"/>
        </w:rPr>
        <w:t xml:space="preserve"> района Республики Башкортостан» и Региональной общественной организации «Общество родителей детей-инвалидов «Забота».</w:t>
      </w:r>
    </w:p>
    <w:p w:rsidR="00D43E6B" w:rsidRDefault="00D43E6B" w:rsidP="00D43E6B">
      <w:pPr>
        <w:widowControl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Отказ в государственной регистрации изменений в учредительные документы Автономной некоммерческой организации «Башкирский центр защиты гражданских прав» обусловлен возможностью создания филиалов за рубежом, нарушением порядка создания  и деятельности третейских судов и арбитражных учреждений.</w:t>
      </w:r>
    </w:p>
    <w:p w:rsidR="00D43E6B" w:rsidRDefault="00D43E6B" w:rsidP="00D43E6B">
      <w:pPr>
        <w:widowControl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Отказ в государственной регистрации изменений в учредительные документы </w:t>
      </w:r>
      <w:r>
        <w:rPr>
          <w:sz w:val="28"/>
          <w:szCs w:val="28"/>
        </w:rPr>
        <w:lastRenderedPageBreak/>
        <w:t xml:space="preserve">Частного образовательного учреждения «МВИ» обусловлен нарушением Федерального закона «Об образовании в Российской Федерации», возможностью осуществления предпринимательской деятельности, отсутствием коллегиальных органов управления, наличием фирменного наименования  организации. </w:t>
      </w:r>
    </w:p>
    <w:p w:rsidR="00D43E6B" w:rsidRDefault="00D43E6B" w:rsidP="00D43E6B">
      <w:pPr>
        <w:widowControl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Отказ в государственной регистрации изменений в учредительные документы  Автономная некоммерческая организация «КАН» обусловлен возможностью осуществления внешнеэкономической, коммерческой и предпринимательской деятельности, отсутствием характера деятельности в наименовании, возможностью создания филиалов за рубежом, отсутствием документа об оплате государственной пошлины. </w:t>
      </w:r>
    </w:p>
    <w:p w:rsidR="00D43E6B" w:rsidRDefault="00D43E6B" w:rsidP="00D43E6B">
      <w:pPr>
        <w:widowControl w:val="0"/>
        <w:spacing w:line="360" w:lineRule="exact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Отказ в государственной регистрации при создании Благотворительного фонда «Кот </w:t>
      </w:r>
      <w:proofErr w:type="spellStart"/>
      <w:r>
        <w:rPr>
          <w:sz w:val="28"/>
          <w:szCs w:val="28"/>
        </w:rPr>
        <w:t>Давинчи</w:t>
      </w:r>
      <w:proofErr w:type="spellEnd"/>
      <w:r>
        <w:rPr>
          <w:sz w:val="28"/>
          <w:szCs w:val="28"/>
        </w:rPr>
        <w:t>» обусловлен отсутствием указания на характер деятельности в наименовании фонда, возможностью реорганизации фонда, возможностью осуществления предпринимательской (ветеринарной) деятельности, отсутствием в уставе создаваемой организации сведений о финансировании благотворительных программ,  отсутствием в решении о создании сведений о назначении членов Ревизионной комиссии и Попечительского совета Организации.</w:t>
      </w:r>
      <w:proofErr w:type="gramEnd"/>
    </w:p>
    <w:p w:rsidR="00D43E6B" w:rsidRDefault="00D43E6B" w:rsidP="00D43E6B">
      <w:pPr>
        <w:widowControl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Отказ в государственной регистрации при создании Частного образовательного учреждения «Академия талантов»  обусловлен нарушением требований ст.ст. 25, 26 Федерального закона «Об образовании в Российской Федерации», отсутствием в наименовании указания на тип образовательной организации, отсутствием предмета в уставе организации, возможностью преобразования в хозяйственное общество.</w:t>
      </w:r>
    </w:p>
    <w:p w:rsidR="00D43E6B" w:rsidRDefault="00D43E6B" w:rsidP="00D43E6B">
      <w:pPr>
        <w:widowControl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Отказ в государственной регистрации при создании Благотворительного фонда развития культуры и спорта «МЕРКИТ-МИН» обусловлен применением в уставе отдельных положений Федерального закона «Об общественных объединениях», нарушением порядка формирования органов фонда, возможностью создания филиалов на территории иностранных государств, наличием взаимоисключающих положений устава.</w:t>
      </w:r>
    </w:p>
    <w:p w:rsidR="00D43E6B" w:rsidRDefault="00D43E6B" w:rsidP="00D43E6B">
      <w:pPr>
        <w:widowControl w:val="0"/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Отказ в государственной регистрации при создании Союза предпринимателей в сфере бытового обслуживания населения «</w:t>
      </w:r>
      <w:proofErr w:type="spellStart"/>
      <w:r>
        <w:rPr>
          <w:sz w:val="28"/>
          <w:szCs w:val="28"/>
        </w:rPr>
        <w:t>Горбытобъединение</w:t>
      </w:r>
      <w:proofErr w:type="spellEnd"/>
      <w:r>
        <w:rPr>
          <w:sz w:val="28"/>
          <w:szCs w:val="28"/>
        </w:rPr>
        <w:t xml:space="preserve"> «Бытовик» обусловлен  отсутствием в протоколе общего собрания сведений о назначении членов коллегиального руководящего органа управления, возможностью осуществления непосредственно предпринимательской деятельности, возможностью создания филиалов на территории иностранных государств, в протоколе общего собрания утвержден устав местной общественной  организации, а не ассоциации (союза).</w:t>
      </w:r>
      <w:proofErr w:type="gramEnd"/>
    </w:p>
    <w:p w:rsidR="00D43E6B" w:rsidRDefault="00D43E6B" w:rsidP="00D43E6B">
      <w:pPr>
        <w:widowControl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Отказ в государственной регистрации изменений в учредительные документы  Автономной некоммерческой организации центр технических видов спорта имени Г. Кадырова обусловлен возможностью создания филиалов на территории </w:t>
      </w:r>
      <w:r>
        <w:rPr>
          <w:sz w:val="28"/>
          <w:szCs w:val="28"/>
        </w:rPr>
        <w:lastRenderedPageBreak/>
        <w:t>иностранных государств, отсутствием описания символики в уставе организации, возможностью непосредственного осуществления предпринимательской деятельности, наличием участников организации, наличием фирменной символики и товарного знака.</w:t>
      </w:r>
    </w:p>
    <w:p w:rsidR="00D43E6B" w:rsidRDefault="00D43E6B" w:rsidP="00D43E6B">
      <w:pPr>
        <w:widowControl w:val="0"/>
        <w:spacing w:line="360" w:lineRule="exact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Отказ в государственной регистрации при создании Регионального отделения Общероссийской общественной организации «Всероссийская Федерация спорта лиц с интеллектуальными нарушениями» в Республике Башкортостан и Регионального отделения Общероссийской общественной организации «Всероссийская Федерация спорта лиц с поражением опорно-двигательного аппарата» в Республике Башкортостан обусловлен принятием решений о создании, утверждении устава и формировании органов управления единственным учредителем (физическим лицом), отсутствием уведомления вышестоящих общественных объединений о создании</w:t>
      </w:r>
      <w:proofErr w:type="gramEnd"/>
      <w:r>
        <w:rPr>
          <w:sz w:val="28"/>
          <w:szCs w:val="28"/>
        </w:rPr>
        <w:t xml:space="preserve"> региональных отделений, несоответствием положений уставов требованиям Гражданского кодекса Российской Федерации и Федерального закона «Об общественных объединениях», нарушением сроков предоставления документов для государственной регистрации, возможностью осуществления предпринимательской и внешнеэкономической деятельности.</w:t>
      </w:r>
    </w:p>
    <w:p w:rsidR="00D43E6B" w:rsidRDefault="00D43E6B" w:rsidP="00D43E6B">
      <w:pPr>
        <w:widowControl w:val="0"/>
        <w:spacing w:line="360" w:lineRule="exact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Отказ в государственной регистрации при создании Автономной некоммерческой организации высшего образования «Академия управления» обусловлен отсутствием в уставе типа образовательной организации, отсутствием в решении единственного учредителя сведений о назначении членов высшего коллегиального органа управления, отсутствием порядка формирования и сроков полномочий единоличного и коллегиального органов управления в уставе организации, отсутствием вопросов исключительной компетенции учредителя.</w:t>
      </w:r>
      <w:proofErr w:type="gramEnd"/>
    </w:p>
    <w:p w:rsidR="00D43E6B" w:rsidRDefault="00D43E6B" w:rsidP="00D43E6B">
      <w:pPr>
        <w:widowControl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Отказ в государственной регистрации при создании путем реорганизации Международного Благотворительного фонда «Правовая помощь России» обусловлен неправомерным использованием в наименовании слова «Россия», возможностью создания отделений и филиалов на территории иностранных государств, отсутствием в уставе  сведений о порядке и сроках использования благотворительных пожертвований.</w:t>
      </w:r>
    </w:p>
    <w:p w:rsidR="00D43E6B" w:rsidRDefault="00D43E6B" w:rsidP="00D43E6B">
      <w:pPr>
        <w:widowControl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Отказ в государственной регистрации при создании Региональной общественной организации Республики Башкортостан «Союз башкирского народа» обусловлен отсутствием характера деятельности в наименовании организации, предмет деятельности уставом не определен, вопросы исключительной компетенции высшего органа управления уставом в полном объеме не определены, возможностью осуществления предпринимательской деятельности, отсутствием описания в уставе символики общественного объединения.</w:t>
      </w:r>
    </w:p>
    <w:p w:rsidR="00310B63" w:rsidRDefault="00310B63" w:rsidP="00D43E6B">
      <w:pPr>
        <w:spacing w:line="360" w:lineRule="exact"/>
      </w:pPr>
    </w:p>
    <w:sectPr w:rsidR="00310B63" w:rsidSect="00D43E6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D43E6B"/>
    <w:rsid w:val="0003437F"/>
    <w:rsid w:val="000E4EF2"/>
    <w:rsid w:val="00310B63"/>
    <w:rsid w:val="003A510B"/>
    <w:rsid w:val="003B4242"/>
    <w:rsid w:val="004F39C6"/>
    <w:rsid w:val="0059160E"/>
    <w:rsid w:val="00700166"/>
    <w:rsid w:val="00751A38"/>
    <w:rsid w:val="008E044B"/>
    <w:rsid w:val="00996D32"/>
    <w:rsid w:val="009B2F05"/>
    <w:rsid w:val="00D43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E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0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2371</Words>
  <Characters>13520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306-R</dc:creator>
  <cp:keywords/>
  <dc:description/>
  <cp:lastModifiedBy>306-R</cp:lastModifiedBy>
  <cp:revision>7</cp:revision>
  <cp:lastPrinted>2017-01-26T06:12:00Z</cp:lastPrinted>
  <dcterms:created xsi:type="dcterms:W3CDTF">2017-01-24T09:12:00Z</dcterms:created>
  <dcterms:modified xsi:type="dcterms:W3CDTF">2017-01-26T06:17:00Z</dcterms:modified>
</cp:coreProperties>
</file>